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F72" w:rsidRPr="00600F72" w:rsidRDefault="00600F72" w:rsidP="00600F72">
      <w:pPr>
        <w:pStyle w:val="auto-style1"/>
      </w:pPr>
      <w:r w:rsidRPr="00600F72">
        <w:rPr>
          <w:b/>
          <w:bCs/>
        </w:rPr>
        <w:t>Quatrochess</w:t>
      </w:r>
      <w:r w:rsidRPr="00600F72">
        <w:rPr>
          <w:b/>
          <w:bCs/>
        </w:rPr>
        <w:br/>
      </w:r>
      <w:r w:rsidRPr="00600F72">
        <w:rPr>
          <w:noProof/>
        </w:rPr>
        <w:drawing>
          <wp:inline distT="0" distB="0" distL="0" distR="0">
            <wp:extent cx="1469988" cy="1440000"/>
            <wp:effectExtent l="19050" t="0" r="0" b="0"/>
            <wp:docPr id="1" name="Image 1" descr="C:\Users\Pag-Two\Documents\Web\ZPag\Jeux\Echec\images\img3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g-Two\Documents\Web\ZPag\Jeux\Echec\images\img37D.jpg"/>
                    <pic:cNvPicPr>
                      <a:picLocks noChangeAspect="1" noChangeArrowheads="1"/>
                    </pic:cNvPicPr>
                  </pic:nvPicPr>
                  <pic:blipFill>
                    <a:blip r:embed="rId4" cstate="print"/>
                    <a:srcRect/>
                    <a:stretch>
                      <a:fillRect/>
                    </a:stretch>
                  </pic:blipFill>
                  <pic:spPr bwMode="auto">
                    <a:xfrm>
                      <a:off x="0" y="0"/>
                      <a:ext cx="1469988" cy="1440000"/>
                    </a:xfrm>
                    <a:prstGeom prst="rect">
                      <a:avLst/>
                    </a:prstGeom>
                    <a:noFill/>
                    <a:ln w="9525">
                      <a:noFill/>
                      <a:miter lim="800000"/>
                      <a:headEnd/>
                      <a:tailEnd/>
                    </a:ln>
                  </pic:spPr>
                </pic:pic>
              </a:graphicData>
            </a:graphic>
          </wp:inline>
        </w:drawing>
      </w:r>
    </w:p>
    <w:p w:rsidR="00600F72" w:rsidRPr="00600F72" w:rsidRDefault="00600F72" w:rsidP="00600F72">
      <w:pPr>
        <w:pStyle w:val="auto-style3"/>
      </w:pPr>
      <w:r w:rsidRPr="00600F72">
        <w:t xml:space="preserve">Plateau de jeu Quatrochess et position de départ. Dans le schéma, les pièces standard ont leur représentations habituelles, ainsi que des pièces féériques chancelier et archevêque. Un mann est représenté par un roi inversé, wazir par une tour inversée, fers par un fou inversé, girafe par un cavalier inversé, et chameau par un cavalier horizontal. </w:t>
      </w:r>
    </w:p>
    <w:p w:rsidR="00600F72" w:rsidRPr="00600F72" w:rsidRDefault="00600F72" w:rsidP="00600F72">
      <w:pPr>
        <w:pStyle w:val="auto-style2"/>
        <w:rPr>
          <w:rFonts w:ascii="Times New Roman" w:hAnsi="Times New Roman"/>
        </w:rPr>
      </w:pPr>
      <w:r w:rsidRPr="00600F72">
        <w:rPr>
          <w:rFonts w:ascii="Times New Roman" w:hAnsi="Times New Roman"/>
        </w:rPr>
        <w:t>Vous pouvez imprimer les pièces incluses dans le pack, les plastifier, les couper et les coller sur des boutons ou autres.</w:t>
      </w:r>
    </w:p>
    <w:p w:rsidR="00600F72" w:rsidRPr="00600F72" w:rsidRDefault="00600F72" w:rsidP="00600F72">
      <w:pPr>
        <w:pStyle w:val="auto-style2"/>
        <w:rPr>
          <w:rFonts w:ascii="Times New Roman" w:hAnsi="Times New Roman"/>
        </w:rPr>
      </w:pPr>
      <w:r w:rsidRPr="00600F72">
        <w:rPr>
          <w:rFonts w:ascii="Times New Roman" w:hAnsi="Times New Roman"/>
        </w:rPr>
        <w:t xml:space="preserve">Pour les pièces vous pouvez aussi utiliser des pièces d'une autre couleur. Vous pouvez aussi utiliser des autocollants </w:t>
      </w:r>
      <w:r w:rsidR="00A12990" w:rsidRPr="00600F72">
        <w:rPr>
          <w:rFonts w:ascii="Times New Roman" w:hAnsi="Times New Roman"/>
        </w:rPr>
        <w:t>ronds</w:t>
      </w:r>
      <w:r w:rsidRPr="00600F72">
        <w:rPr>
          <w:rFonts w:ascii="Times New Roman" w:hAnsi="Times New Roman"/>
        </w:rPr>
        <w:t xml:space="preserve"> avec les pièces.</w:t>
      </w:r>
    </w:p>
    <w:p w:rsidR="00600F72" w:rsidRPr="00600F72" w:rsidRDefault="00600F72" w:rsidP="00600F72">
      <w:pPr>
        <w:pStyle w:val="auto-style2"/>
        <w:rPr>
          <w:rFonts w:ascii="Times New Roman" w:hAnsi="Times New Roman"/>
        </w:rPr>
      </w:pPr>
      <w:r w:rsidRPr="00600F72">
        <w:rPr>
          <w:rFonts w:ascii="Times New Roman" w:hAnsi="Times New Roman"/>
        </w:rPr>
        <w:t>Quatrochess est une variante d'échecs pour quatre joueurs inventée par George R. Dekle, Sr. en 1986. Le plateau comprend 14×14 carrés moins les quatre carrés centraux. Chaque joueur contrôle un ensemble standard de seize pièces d'échecs, et en plus neuf pièces fées. Le jeu peut se jouer en partenariat (deux adversaires équipes de deux) ou tous contre tous. Quatrochess a été inclus dans World Game Review No. 10 édité par Michael Keller.</w:t>
      </w:r>
    </w:p>
    <w:p w:rsidR="00600F72" w:rsidRPr="00600F72" w:rsidRDefault="00600F72" w:rsidP="00600F72">
      <w:pPr>
        <w:pStyle w:val="auto-style4"/>
        <w:rPr>
          <w:rFonts w:ascii="Times New Roman" w:hAnsi="Times New Roman"/>
        </w:rPr>
      </w:pPr>
      <w:r w:rsidRPr="00600F72">
        <w:rPr>
          <w:rFonts w:ascii="Times New Roman" w:hAnsi="Times New Roman"/>
        </w:rPr>
        <w:t xml:space="preserve">Règles du jeu </w:t>
      </w:r>
    </w:p>
    <w:p w:rsidR="00600F72" w:rsidRPr="00600F72" w:rsidRDefault="00600F72" w:rsidP="00600F72">
      <w:pPr>
        <w:pStyle w:val="auto-style2"/>
        <w:rPr>
          <w:rFonts w:ascii="Times New Roman" w:hAnsi="Times New Roman"/>
        </w:rPr>
      </w:pPr>
      <w:r w:rsidRPr="00600F72">
        <w:rPr>
          <w:rFonts w:ascii="Times New Roman" w:hAnsi="Times New Roman"/>
        </w:rPr>
        <w:t xml:space="preserve">L'illustration montre la configuration de départ. Les blancs se déplacent en premier et le jeu se déroule dans le sens des aiguilles d'une montre autour du plateau. Les coéquipiers s'assoient coins opposés dans les jeux de partenariat. </w:t>
      </w:r>
    </w:p>
    <w:p w:rsidR="00600F72" w:rsidRPr="00600F72" w:rsidRDefault="00600F72" w:rsidP="00600F72">
      <w:pPr>
        <w:pStyle w:val="auto-style2"/>
        <w:rPr>
          <w:rFonts w:ascii="Times New Roman" w:hAnsi="Times New Roman"/>
        </w:rPr>
      </w:pPr>
      <w:r w:rsidRPr="00600F72">
        <w:rPr>
          <w:rFonts w:ascii="Times New Roman" w:hAnsi="Times New Roman"/>
        </w:rPr>
        <w:t xml:space="preserve">Le centre sans carré ne peut pas être traversé vers ou à travers; cependant, il peut être sauté par des pièces qui sautent (chevalier, chancelier, archevêque, chameau et girafe). </w:t>
      </w:r>
    </w:p>
    <w:p w:rsidR="00600F72" w:rsidRPr="00600F72" w:rsidRDefault="00600F72" w:rsidP="00600F72">
      <w:pPr>
        <w:pStyle w:val="auto-style2"/>
        <w:rPr>
          <w:rFonts w:ascii="Times New Roman" w:hAnsi="Times New Roman"/>
        </w:rPr>
      </w:pPr>
      <w:r w:rsidRPr="00600F72">
        <w:rPr>
          <w:rFonts w:ascii="Times New Roman" w:hAnsi="Times New Roman"/>
        </w:rPr>
        <w:t xml:space="preserve">Le roi, la reine, la tour, le fou, le cavalier et le pion se déplacent et capturer comme ils le font aux échecs. Les huit pions de chaque joueur sont divisés en deux groupes de quatre : un groupe se déplace avancer le long des colonnes, l'autre le long des rangs. </w:t>
      </w:r>
    </w:p>
    <w:p w:rsidR="00600F72" w:rsidRPr="00600F72" w:rsidRDefault="00600F72" w:rsidP="00600F72">
      <w:pPr>
        <w:pStyle w:val="auto-style2"/>
        <w:rPr>
          <w:rFonts w:ascii="Times New Roman" w:hAnsi="Times New Roman"/>
        </w:rPr>
      </w:pPr>
      <w:r w:rsidRPr="00600F72">
        <w:rPr>
          <w:rFonts w:ascii="Times New Roman" w:hAnsi="Times New Roman"/>
        </w:rPr>
        <w:t xml:space="preserve">Comme aux échecs, les pions ont une option initiale en deux étapes, en passant est possible, et la promotion a lieu à la fin du plateau. </w:t>
      </w:r>
    </w:p>
    <w:p w:rsidR="00600F72" w:rsidRPr="00600F72" w:rsidRDefault="00600F72" w:rsidP="00600F72">
      <w:pPr>
        <w:pStyle w:val="auto-style2"/>
        <w:rPr>
          <w:rFonts w:ascii="Times New Roman" w:hAnsi="Times New Roman"/>
        </w:rPr>
      </w:pPr>
      <w:r w:rsidRPr="00600F72">
        <w:rPr>
          <w:rFonts w:ascii="Times New Roman" w:hAnsi="Times New Roman"/>
        </w:rPr>
        <w:t xml:space="preserve">Il n'y a pas de roque à Quatrochess. </w:t>
      </w:r>
    </w:p>
    <w:p w:rsidR="00600F72" w:rsidRPr="00600F72" w:rsidRDefault="00600F72" w:rsidP="00600F72">
      <w:pPr>
        <w:pStyle w:val="auto-style4"/>
        <w:rPr>
          <w:rFonts w:ascii="Times New Roman" w:hAnsi="Times New Roman"/>
        </w:rPr>
      </w:pPr>
      <w:r w:rsidRPr="00600F72">
        <w:rPr>
          <w:rFonts w:ascii="Times New Roman" w:hAnsi="Times New Roman"/>
        </w:rPr>
        <w:t>Déplacement des pièces féériques</w:t>
      </w:r>
    </w:p>
    <w:p w:rsidR="004757D8" w:rsidRDefault="00600F72" w:rsidP="00600F72">
      <w:pPr>
        <w:pStyle w:val="auto-style2"/>
        <w:rPr>
          <w:rFonts w:ascii="Times New Roman" w:hAnsi="Times New Roman"/>
        </w:rPr>
      </w:pPr>
      <w:r w:rsidRPr="00600F72">
        <w:rPr>
          <w:rFonts w:ascii="Times New Roman" w:hAnsi="Times New Roman"/>
        </w:rPr>
        <w:t xml:space="preserve">Les pièces féériques capturent toutes la même chose lorsqu'elles se déplacent : </w:t>
      </w:r>
    </w:p>
    <w:p w:rsidR="004757D8" w:rsidRDefault="00600F72" w:rsidP="00600F72">
      <w:pPr>
        <w:pStyle w:val="auto-style2"/>
        <w:rPr>
          <w:rFonts w:ascii="Times New Roman" w:hAnsi="Times New Roman"/>
        </w:rPr>
      </w:pPr>
      <w:r w:rsidRPr="00600F72">
        <w:rPr>
          <w:rFonts w:ascii="Times New Roman" w:hAnsi="Times New Roman"/>
        </w:rPr>
        <w:t xml:space="preserve">Le chancelier se déplace comme une tour d'échecs et un chevalier. </w:t>
      </w:r>
    </w:p>
    <w:p w:rsidR="00600F72" w:rsidRPr="00600F72" w:rsidRDefault="00600F72" w:rsidP="00600F72">
      <w:pPr>
        <w:pStyle w:val="auto-style2"/>
        <w:rPr>
          <w:rFonts w:ascii="Times New Roman" w:hAnsi="Times New Roman"/>
        </w:rPr>
      </w:pPr>
      <w:r w:rsidRPr="00600F72">
        <w:rPr>
          <w:rFonts w:ascii="Times New Roman" w:hAnsi="Times New Roman"/>
        </w:rPr>
        <w:lastRenderedPageBreak/>
        <w:t xml:space="preserve">L'archevêque se déplace comme un fou d'échecs et un chevalier. </w:t>
      </w:r>
    </w:p>
    <w:p w:rsidR="00600F72" w:rsidRPr="00600F72" w:rsidRDefault="00600F72" w:rsidP="00600F72">
      <w:pPr>
        <w:pStyle w:val="auto-style2"/>
        <w:rPr>
          <w:rFonts w:ascii="Times New Roman" w:hAnsi="Times New Roman"/>
        </w:rPr>
      </w:pPr>
      <w:r w:rsidRPr="00600F72">
        <w:rPr>
          <w:rFonts w:ascii="Times New Roman" w:hAnsi="Times New Roman"/>
        </w:rPr>
        <w:t xml:space="preserve">Le mann se déplace comme un roi des échecs, mais n'a aucun pouvoir royal. </w:t>
      </w:r>
    </w:p>
    <w:p w:rsidR="00600F72" w:rsidRPr="00600F72" w:rsidRDefault="00600F72" w:rsidP="00600F72">
      <w:pPr>
        <w:pStyle w:val="auto-style2"/>
        <w:rPr>
          <w:rFonts w:ascii="Times New Roman" w:hAnsi="Times New Roman"/>
        </w:rPr>
      </w:pPr>
      <w:r w:rsidRPr="00600F72">
        <w:rPr>
          <w:rFonts w:ascii="Times New Roman" w:hAnsi="Times New Roman"/>
        </w:rPr>
        <w:t xml:space="preserve">Le wazir se déplace d'un pas orthogonalement dans n'importe quelle direction. </w:t>
      </w:r>
    </w:p>
    <w:p w:rsidR="00600F72" w:rsidRPr="00600F72" w:rsidRDefault="00600F72" w:rsidP="00600F72">
      <w:pPr>
        <w:pStyle w:val="auto-style2"/>
        <w:rPr>
          <w:rFonts w:ascii="Times New Roman" w:hAnsi="Times New Roman"/>
        </w:rPr>
      </w:pPr>
      <w:r w:rsidRPr="00600F72">
        <w:rPr>
          <w:rFonts w:ascii="Times New Roman" w:hAnsi="Times New Roman"/>
        </w:rPr>
        <w:t xml:space="preserve">Les fers se déplacent d'un pas en diagonale dans n'importe quelle direction. </w:t>
      </w:r>
    </w:p>
    <w:p w:rsidR="00600F72" w:rsidRPr="00600F72" w:rsidRDefault="00600F72" w:rsidP="00600F72">
      <w:pPr>
        <w:pStyle w:val="auto-style2"/>
        <w:rPr>
          <w:rFonts w:ascii="Times New Roman" w:hAnsi="Times New Roman"/>
        </w:rPr>
      </w:pPr>
      <w:r w:rsidRPr="00600F72">
        <w:rPr>
          <w:rFonts w:ascii="Times New Roman" w:hAnsi="Times New Roman"/>
        </w:rPr>
        <w:t xml:space="preserve">Un chameau saute selon un schéma (1,3) comme le mouvement allongé d'un chevalier. Il saute par-dessus tout homme intervenant. </w:t>
      </w:r>
    </w:p>
    <w:p w:rsidR="00600F72" w:rsidRPr="00600F72" w:rsidRDefault="00600F72" w:rsidP="00600F72">
      <w:pPr>
        <w:pStyle w:val="auto-style2"/>
        <w:rPr>
          <w:rFonts w:ascii="Times New Roman" w:hAnsi="Times New Roman"/>
        </w:rPr>
      </w:pPr>
      <w:r w:rsidRPr="00600F72">
        <w:rPr>
          <w:rFonts w:ascii="Times New Roman" w:hAnsi="Times New Roman"/>
        </w:rPr>
        <w:t xml:space="preserve">Une girafe saute selon un schéma (1,4) comme le mouvement allongé d'un chevalier. Il saute par-dessus tout homme intervenant. </w:t>
      </w:r>
    </w:p>
    <w:p w:rsidR="00600F72" w:rsidRPr="00600F72" w:rsidRDefault="00600F72" w:rsidP="00600F72">
      <w:pPr>
        <w:pStyle w:val="auto-style2"/>
        <w:rPr>
          <w:rFonts w:ascii="Times New Roman" w:hAnsi="Times New Roman"/>
        </w:rPr>
      </w:pPr>
      <w:r w:rsidRPr="00600F72">
        <w:rPr>
          <w:rFonts w:ascii="Times New Roman" w:hAnsi="Times New Roman"/>
          <w:b/>
          <w:bCs/>
        </w:rPr>
        <w:t>Gagnant</w:t>
      </w:r>
      <w:r w:rsidRPr="00600F72">
        <w:rPr>
          <w:rFonts w:ascii="Times New Roman" w:hAnsi="Times New Roman"/>
        </w:rPr>
        <w:t xml:space="preserve"> </w:t>
      </w:r>
    </w:p>
    <w:p w:rsidR="00600F72" w:rsidRPr="00600F72" w:rsidRDefault="00600F72" w:rsidP="00600F72">
      <w:pPr>
        <w:pStyle w:val="auto-style2"/>
        <w:rPr>
          <w:rFonts w:ascii="Times New Roman" w:hAnsi="Times New Roman"/>
        </w:rPr>
      </w:pPr>
      <w:r w:rsidRPr="00600F72">
        <w:rPr>
          <w:rFonts w:ascii="Times New Roman" w:hAnsi="Times New Roman"/>
        </w:rPr>
        <w:t>Lorsqu'un joueur est mat, son roi est immédiatement retiré du jeu et le reste de ses hommes deviennent la propriété du joueur qui fait le mat ou le match nul (jeu tous contre tous), ou de son coéquipier. Le dernier joueur (ou équipe) survivant est le vainqueur.</w:t>
      </w:r>
    </w:p>
    <w:p w:rsidR="001D76EC" w:rsidRPr="00600F72" w:rsidRDefault="001D76EC"/>
    <w:p w:rsidR="00600F72" w:rsidRPr="00600F72" w:rsidRDefault="00600F72"/>
    <w:sectPr w:rsidR="00600F72" w:rsidRPr="00600F72" w:rsidSect="00675A91">
      <w:pgSz w:w="12240" w:h="15840"/>
      <w:pgMar w:top="851" w:right="720" w:bottom="851"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displayVerticalDrawingGridEvery w:val="2"/>
  <w:characterSpacingControl w:val="doNotCompress"/>
  <w:compat/>
  <w:rsids>
    <w:rsidRoot w:val="00600F72"/>
    <w:rsid w:val="001D76EC"/>
    <w:rsid w:val="004757D8"/>
    <w:rsid w:val="00600F72"/>
    <w:rsid w:val="00675A91"/>
    <w:rsid w:val="00A1299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fr-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6E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to-style1">
    <w:name w:val="auto-style1"/>
    <w:basedOn w:val="Normal"/>
    <w:rsid w:val="00600F72"/>
    <w:pPr>
      <w:spacing w:before="100" w:beforeAutospacing="1" w:after="100" w:afterAutospacing="1" w:line="240" w:lineRule="auto"/>
      <w:jc w:val="center"/>
    </w:pPr>
    <w:rPr>
      <w:rFonts w:eastAsia="Times New Roman"/>
      <w:lang w:eastAsia="fr-CA"/>
    </w:rPr>
  </w:style>
  <w:style w:type="paragraph" w:customStyle="1" w:styleId="auto-style2">
    <w:name w:val="auto-style2"/>
    <w:basedOn w:val="Normal"/>
    <w:rsid w:val="00600F72"/>
    <w:pPr>
      <w:spacing w:before="100" w:beforeAutospacing="1" w:after="100" w:afterAutospacing="1" w:line="240" w:lineRule="auto"/>
    </w:pPr>
    <w:rPr>
      <w:rFonts w:ascii="Verdana" w:eastAsia="Times New Roman" w:hAnsi="Verdana"/>
      <w:lang w:eastAsia="fr-CA"/>
    </w:rPr>
  </w:style>
  <w:style w:type="paragraph" w:customStyle="1" w:styleId="auto-style3">
    <w:name w:val="auto-style3"/>
    <w:basedOn w:val="Normal"/>
    <w:rsid w:val="00600F72"/>
    <w:pPr>
      <w:spacing w:before="100" w:beforeAutospacing="1" w:after="100" w:afterAutospacing="1" w:line="240" w:lineRule="auto"/>
    </w:pPr>
    <w:rPr>
      <w:rFonts w:eastAsia="Times New Roman"/>
      <w:lang w:eastAsia="fr-CA"/>
    </w:rPr>
  </w:style>
  <w:style w:type="paragraph" w:customStyle="1" w:styleId="auto-style4">
    <w:name w:val="auto-style4"/>
    <w:basedOn w:val="Normal"/>
    <w:rsid w:val="00600F72"/>
    <w:pPr>
      <w:spacing w:before="100" w:beforeAutospacing="1" w:after="100" w:afterAutospacing="1" w:line="240" w:lineRule="auto"/>
    </w:pPr>
    <w:rPr>
      <w:rFonts w:ascii="Verdana" w:eastAsia="Times New Roman" w:hAnsi="Verdana"/>
      <w:b/>
      <w:bCs/>
      <w:lang w:eastAsia="fr-CA"/>
    </w:rPr>
  </w:style>
  <w:style w:type="character" w:styleId="Lienhypertexte">
    <w:name w:val="Hyperlink"/>
    <w:basedOn w:val="Policepardfaut"/>
    <w:uiPriority w:val="99"/>
    <w:semiHidden/>
    <w:unhideWhenUsed/>
    <w:rsid w:val="00600F72"/>
    <w:rPr>
      <w:color w:val="0000FF"/>
      <w:u w:val="single"/>
    </w:rPr>
  </w:style>
  <w:style w:type="paragraph" w:styleId="NormalWeb">
    <w:name w:val="Normal (Web)"/>
    <w:basedOn w:val="Normal"/>
    <w:uiPriority w:val="99"/>
    <w:semiHidden/>
    <w:unhideWhenUsed/>
    <w:rsid w:val="00600F72"/>
    <w:pPr>
      <w:spacing w:before="100" w:beforeAutospacing="1" w:after="100" w:afterAutospacing="1" w:line="240" w:lineRule="auto"/>
    </w:pPr>
    <w:rPr>
      <w:rFonts w:eastAsia="Times New Roman"/>
      <w:lang w:eastAsia="fr-CA"/>
    </w:rPr>
  </w:style>
  <w:style w:type="paragraph" w:styleId="Textedebulles">
    <w:name w:val="Balloon Text"/>
    <w:basedOn w:val="Normal"/>
    <w:link w:val="TextedebullesCar"/>
    <w:uiPriority w:val="99"/>
    <w:semiHidden/>
    <w:unhideWhenUsed/>
    <w:rsid w:val="00600F7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0F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811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453</Words>
  <Characters>2493</Characters>
  <Application>Microsoft Office Word</Application>
  <DocSecurity>0</DocSecurity>
  <Lines>20</Lines>
  <Paragraphs>5</Paragraphs>
  <ScaleCrop>false</ScaleCrop>
  <Company>HP</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2022-07-17T18:18:00Z</dcterms:created>
  <dcterms:modified xsi:type="dcterms:W3CDTF">2022-07-17T19:02:00Z</dcterms:modified>
</cp:coreProperties>
</file>